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39D4" w:rsidRDefault="005F39D4" w:rsidP="00812CA9">
      <w:pPr>
        <w:jc w:val="both"/>
        <w:rPr>
          <w:b/>
        </w:rPr>
      </w:pPr>
      <w:r w:rsidRPr="005F39D4">
        <w:rPr>
          <w:b/>
        </w:rPr>
        <w:t>Důvodová zpráva: Návrh rozpočtu města pro rok 202</w:t>
      </w:r>
      <w:r w:rsidR="002F3C2B">
        <w:rPr>
          <w:b/>
        </w:rPr>
        <w:t>2</w:t>
      </w:r>
    </w:p>
    <w:p w:rsidR="005F39D4" w:rsidRPr="005F39D4" w:rsidRDefault="005F39D4" w:rsidP="00812CA9">
      <w:pPr>
        <w:jc w:val="both"/>
        <w:rPr>
          <w:b/>
        </w:rPr>
      </w:pPr>
    </w:p>
    <w:p w:rsidR="00BC20A0" w:rsidRDefault="00105F72" w:rsidP="00812CA9">
      <w:pPr>
        <w:jc w:val="both"/>
      </w:pPr>
      <w:r>
        <w:t>Návrh rozpočtu pro rok 2022 zohledňuje potřeby města a městských organizací pro hospodaření v roce 2022.</w:t>
      </w:r>
    </w:p>
    <w:p w:rsidR="00105F72" w:rsidRDefault="00105F72" w:rsidP="00105F72">
      <w:pPr>
        <w:jc w:val="both"/>
      </w:pPr>
      <w:r>
        <w:t>Rozpočet zahrnuje očekávané příjmy v roce 202</w:t>
      </w:r>
      <w:r w:rsidR="002F3C2B">
        <w:t>2 a plánované výdaje pro rok 2022</w:t>
      </w:r>
      <w:r>
        <w:t xml:space="preserve">. Základní navýšení </w:t>
      </w:r>
      <w:r w:rsidR="00812CA9">
        <w:t xml:space="preserve">výdajů </w:t>
      </w:r>
      <w:r>
        <w:t xml:space="preserve">je způsobeno vládou schválenou valorizací mezd a platů ve veřejné správě o částku 1400 Kč/zaměstnanec/měsíc, které se rovněž promítlo ve všech příspěvkových organizacích města. </w:t>
      </w:r>
      <w:r w:rsidR="00BE11F9">
        <w:t xml:space="preserve">Dále byly zohledněny </w:t>
      </w:r>
      <w:proofErr w:type="spellStart"/>
      <w:r w:rsidR="00BE11F9">
        <w:t>vysoutěžené</w:t>
      </w:r>
      <w:proofErr w:type="spellEnd"/>
      <w:r w:rsidR="00BE11F9">
        <w:t xml:space="preserve"> ceny energií, kdy došlo v průměru ke zdražení ceny elektrické energie z </w:t>
      </w:r>
      <w:r w:rsidR="00BE11F9" w:rsidRPr="00BE11F9">
        <w:t>1433 Kč/</w:t>
      </w:r>
      <w:proofErr w:type="spellStart"/>
      <w:r w:rsidR="00BE11F9" w:rsidRPr="00BE11F9">
        <w:t>MWh</w:t>
      </w:r>
      <w:proofErr w:type="spellEnd"/>
      <w:r w:rsidR="00BE11F9">
        <w:t xml:space="preserve"> na </w:t>
      </w:r>
      <w:r w:rsidR="00BE11F9" w:rsidRPr="00BE11F9">
        <w:t>3800 Kč/</w:t>
      </w:r>
      <w:proofErr w:type="spellStart"/>
      <w:r w:rsidR="00BE11F9" w:rsidRPr="00BE11F9">
        <w:t>MWh</w:t>
      </w:r>
      <w:proofErr w:type="spellEnd"/>
      <w:r w:rsidR="00BE11F9" w:rsidRPr="00BE11F9">
        <w:t xml:space="preserve"> </w:t>
      </w:r>
      <w:r w:rsidR="00812CA9">
        <w:t xml:space="preserve">Současně byly zohledněny potřeby města a organizací vyplývající z uzavřených smluv či plánovaných výdajů a nárůsty cen některých vstupů. </w:t>
      </w:r>
      <w:r>
        <w:t xml:space="preserve">V době sestavení návrhu rozpočtu </w:t>
      </w:r>
      <w:r w:rsidR="00812CA9">
        <w:t xml:space="preserve">však </w:t>
      </w:r>
      <w:r>
        <w:t>nebyla známa ještě cena</w:t>
      </w:r>
      <w:r w:rsidR="00812CA9">
        <w:t xml:space="preserve"> elektrické </w:t>
      </w:r>
      <w:r>
        <w:t>energi</w:t>
      </w:r>
      <w:r w:rsidR="00812CA9">
        <w:t>e</w:t>
      </w:r>
      <w:r>
        <w:t xml:space="preserve">, která </w:t>
      </w:r>
      <w:r w:rsidR="00812CA9">
        <w:t>je soutěžena na komoditní burze a bude následně předmětem některého z rozpočtových opatření.</w:t>
      </w:r>
    </w:p>
    <w:p w:rsidR="00105F72" w:rsidRDefault="002F3C2B" w:rsidP="00105F72">
      <w:pPr>
        <w:jc w:val="both"/>
      </w:pPr>
      <w:r>
        <w:t>Město v roce 2022</w:t>
      </w:r>
      <w:r w:rsidR="00105F72">
        <w:t xml:space="preserve"> bude hospodařit s objemem rozpočtu ve výši 1.3</w:t>
      </w:r>
      <w:r w:rsidR="00BE11F9">
        <w:t>52</w:t>
      </w:r>
      <w:r w:rsidR="00105F72">
        <w:t>.8</w:t>
      </w:r>
      <w:r w:rsidR="00BE11F9">
        <w:t>60</w:t>
      </w:r>
      <w:r w:rsidR="00105F72">
        <w:t>.</w:t>
      </w:r>
      <w:r>
        <w:t>6</w:t>
      </w:r>
      <w:r w:rsidR="00105F72">
        <w:t>00 Kč. Rozpočet je sestaven jako deficitní ve výši 1</w:t>
      </w:r>
      <w:r w:rsidR="00BE11F9">
        <w:t>87</w:t>
      </w:r>
      <w:r w:rsidR="00105F72">
        <w:t>.</w:t>
      </w:r>
      <w:r w:rsidR="00BE11F9">
        <w:t>377</w:t>
      </w:r>
      <w:r w:rsidR="00105F72">
        <w:t>.</w:t>
      </w:r>
      <w:r w:rsidR="00BE11F9">
        <w:t>7</w:t>
      </w:r>
      <w:r w:rsidR="00105F72">
        <w:t xml:space="preserve">00 Kč. Deficit je plně vykryt přebytky z let minulých. Podstatnou část činí </w:t>
      </w:r>
      <w:r w:rsidR="00812CA9">
        <w:t>nezrealizované</w:t>
      </w:r>
      <w:r w:rsidR="00105F72">
        <w:t xml:space="preserve"> investiční akce v roce 2021, kdy obě největší akce týkající se revitalizace obou ulic a vstupů do areálu Kamencového jezera se v roce 2021 neuskutečnily a akce se z důvodu posuzování na ÚOHS přesouvají do roku 2022.</w:t>
      </w:r>
    </w:p>
    <w:p w:rsidR="00105F72" w:rsidRDefault="00105F72" w:rsidP="00105F72">
      <w:pPr>
        <w:jc w:val="both"/>
      </w:pPr>
    </w:p>
    <w:p w:rsidR="00105F72" w:rsidRDefault="00105F72" w:rsidP="00105F72">
      <w:pPr>
        <w:jc w:val="both"/>
      </w:pPr>
      <w:r>
        <w:t>Provozně je rozpočet sestaven jako přebytkový</w:t>
      </w:r>
      <w:r w:rsidR="00812CA9">
        <w:t xml:space="preserve"> ve výši 1</w:t>
      </w:r>
      <w:r w:rsidR="00BE11F9">
        <w:t>0</w:t>
      </w:r>
      <w:r w:rsidR="00812CA9">
        <w:t>4.</w:t>
      </w:r>
      <w:r w:rsidR="00BE11F9">
        <w:t>423</w:t>
      </w:r>
      <w:r w:rsidR="00812CA9">
        <w:t>.100 Kč, přebytek je plně zapojen ke krytí investičních akcí roku 2022. Město plánuje investiční výdaje ve výši 3</w:t>
      </w:r>
      <w:r w:rsidR="00BE11F9">
        <w:t>03</w:t>
      </w:r>
      <w:r w:rsidR="00812CA9">
        <w:t>.</w:t>
      </w:r>
      <w:r w:rsidR="00BE11F9">
        <w:t>600</w:t>
      </w:r>
      <w:r w:rsidR="00812CA9">
        <w:t>.</w:t>
      </w:r>
      <w:r w:rsidR="002F3C2B">
        <w:t>8</w:t>
      </w:r>
      <w:r w:rsidR="00812CA9">
        <w:t xml:space="preserve">00 Kč </w:t>
      </w:r>
      <w:r w:rsidR="00812CA9">
        <w:br/>
        <w:t>(</w:t>
      </w:r>
      <w:r w:rsidR="00BE11F9">
        <w:t>zhruba o</w:t>
      </w:r>
      <w:r w:rsidR="00812CA9">
        <w:t xml:space="preserve"> polovinu vyšší než v roce současném). Financování je plně kryto přebytky z let minulých. Celkové saldo rozpočtu je vyrovnané.</w:t>
      </w:r>
    </w:p>
    <w:p w:rsidR="00812CA9" w:rsidRDefault="00812CA9" w:rsidP="00105F72">
      <w:pPr>
        <w:jc w:val="both"/>
      </w:pP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3167"/>
        <w:gridCol w:w="1748"/>
        <w:gridCol w:w="1748"/>
        <w:gridCol w:w="1748"/>
      </w:tblGrid>
      <w:tr w:rsidR="00812CA9" w:rsidRPr="00812CA9" w:rsidTr="00812CA9">
        <w:trPr>
          <w:trHeight w:val="499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Řá</w:t>
            </w:r>
            <w:r w:rsidRPr="00812CA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dek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á</w:t>
            </w:r>
            <w:r w:rsidRPr="00812CA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zev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812CA9" w:rsidRPr="00812CA9" w:rsidRDefault="00812CA9" w:rsidP="002F3C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Schválený rozpočet 2020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812CA9" w:rsidRPr="00812CA9" w:rsidRDefault="00812CA9" w:rsidP="002F3C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Schválený rozpočet 2021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3D3D3"/>
            <w:vAlign w:val="center"/>
            <w:hideMark/>
          </w:tcPr>
          <w:p w:rsidR="00812CA9" w:rsidRPr="00812CA9" w:rsidRDefault="00812CA9" w:rsidP="002F3C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cs-CZ"/>
              </w:rPr>
              <w:t>Navrhovaný rozpočet 2022</w:t>
            </w:r>
          </w:p>
        </w:tc>
      </w:tr>
      <w:tr w:rsidR="00812CA9" w:rsidRPr="00812CA9" w:rsidTr="00812CA9">
        <w:trPr>
          <w:trHeight w:val="25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Daňové příjmy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885 901 000,00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836 833 000,00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857 503 000,00</w:t>
            </w:r>
          </w:p>
        </w:tc>
      </w:tr>
      <w:tr w:rsidR="00812CA9" w:rsidRPr="00812CA9" w:rsidTr="00812CA9">
        <w:trPr>
          <w:trHeight w:val="25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Nedaňové příjmy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131 600 800,00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113 465 600,00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161 867 600,00</w:t>
            </w:r>
          </w:p>
        </w:tc>
      </w:tr>
      <w:tr w:rsidR="00812CA9" w:rsidRPr="00812CA9" w:rsidTr="00812CA9">
        <w:trPr>
          <w:trHeight w:val="25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Kapitálové příjmy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10 000 000,00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5 000 000,00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11 800 000,00</w:t>
            </w:r>
          </w:p>
        </w:tc>
      </w:tr>
      <w:tr w:rsidR="00812CA9" w:rsidRPr="00812CA9" w:rsidTr="00812CA9">
        <w:trPr>
          <w:trHeight w:val="25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Neinvestiční transfery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80 968 000,00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94 583 000,00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85 142 300,00</w:t>
            </w:r>
          </w:p>
        </w:tc>
      </w:tr>
      <w:tr w:rsidR="00812CA9" w:rsidRPr="00812CA9" w:rsidTr="00812CA9">
        <w:trPr>
          <w:trHeight w:val="25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Investiční transfery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0,00</w:t>
            </w:r>
          </w:p>
        </w:tc>
      </w:tr>
      <w:tr w:rsidR="00812CA9" w:rsidRPr="00812CA9" w:rsidTr="00812CA9">
        <w:trPr>
          <w:trHeight w:val="25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Příjmy celkem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1 108 469 800,00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1 049 881 600,00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1 116 312 900,00</w:t>
            </w:r>
          </w:p>
        </w:tc>
      </w:tr>
      <w:tr w:rsidR="00812CA9" w:rsidRPr="00812CA9" w:rsidTr="00812CA9">
        <w:trPr>
          <w:trHeight w:val="25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Běžné výdaje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949 826 200,00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949 292 800,00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CA9" w:rsidRPr="00812CA9" w:rsidRDefault="00BE11F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1 000 089</w:t>
            </w:r>
            <w:r w:rsidR="00812CA9"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800,00</w:t>
            </w:r>
          </w:p>
        </w:tc>
      </w:tr>
      <w:tr w:rsidR="00812CA9" w:rsidRPr="00812CA9" w:rsidTr="00812CA9">
        <w:trPr>
          <w:trHeight w:val="25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Kapitálové výdaje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214 560 000,00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197 692 000,00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3</w:t>
            </w:r>
            <w:r w:rsidR="00BE11F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03</w:t>
            </w: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</w:t>
            </w:r>
            <w:r w:rsidR="00BE11F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600</w:t>
            </w: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800,00</w:t>
            </w:r>
          </w:p>
        </w:tc>
      </w:tr>
      <w:tr w:rsidR="00812CA9" w:rsidRPr="00812CA9" w:rsidTr="00812CA9">
        <w:trPr>
          <w:trHeight w:val="25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Výdaje celkem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1 164 386 200,00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1 146 984 800,00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1 </w:t>
            </w:r>
            <w:r w:rsidR="00BE11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303</w:t>
            </w: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6</w:t>
            </w:r>
            <w:r w:rsidR="00BE11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90</w:t>
            </w: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600,00</w:t>
            </w:r>
          </w:p>
        </w:tc>
      </w:tr>
      <w:tr w:rsidR="00812CA9" w:rsidRPr="00812CA9" w:rsidTr="00812CA9">
        <w:trPr>
          <w:trHeight w:val="25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Saldo rozpočtu (P-V)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-55 916 400,00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-97 103 200,00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-1</w:t>
            </w:r>
            <w:r w:rsidR="00BE11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87</w:t>
            </w: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BE11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377</w:t>
            </w:r>
            <w:r w:rsidRPr="00812CA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700,00</w:t>
            </w:r>
          </w:p>
        </w:tc>
      </w:tr>
      <w:tr w:rsidR="00812CA9" w:rsidRPr="00812CA9" w:rsidTr="00812CA9">
        <w:trPr>
          <w:trHeight w:val="25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Provozní saldo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148 643 600,00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95 588 800,00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</w:t>
            </w:r>
            <w:r w:rsidR="00BE11F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04</w:t>
            </w: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</w:t>
            </w:r>
            <w:r w:rsidR="00BE11F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423</w:t>
            </w: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100,00</w:t>
            </w:r>
          </w:p>
        </w:tc>
      </w:tr>
      <w:tr w:rsidR="00812CA9" w:rsidRPr="00812CA9" w:rsidTr="00812CA9">
        <w:trPr>
          <w:trHeight w:val="25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Kapitálové saldo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-204 560 000,00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-192 692 000,00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</w:t>
            </w:r>
            <w:r w:rsidR="00BE11F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291 800</w:t>
            </w: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800,00</w:t>
            </w:r>
          </w:p>
        </w:tc>
      </w:tr>
      <w:tr w:rsidR="00812CA9" w:rsidRPr="00812CA9" w:rsidTr="00812CA9">
        <w:trPr>
          <w:trHeight w:val="25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>Financování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>55 916 400,00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>97 103 200,00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DCDC"/>
            <w:vAlign w:val="center"/>
            <w:hideMark/>
          </w:tcPr>
          <w:p w:rsidR="00812CA9" w:rsidRPr="00812CA9" w:rsidRDefault="00BE11F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>187</w:t>
            </w:r>
            <w:r w:rsidR="00812CA9" w:rsidRPr="00812CA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>377</w:t>
            </w:r>
            <w:r w:rsidR="00812CA9" w:rsidRPr="00812CA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cs-CZ"/>
              </w:rPr>
              <w:t xml:space="preserve"> 700,00</w:t>
            </w:r>
          </w:p>
        </w:tc>
      </w:tr>
      <w:tr w:rsidR="00812CA9" w:rsidRPr="00812CA9" w:rsidTr="00812CA9">
        <w:trPr>
          <w:trHeight w:val="25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Kapitálové saldo včetně financování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-148 643 600,00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-95 588 800,00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CA9" w:rsidRPr="00812CA9" w:rsidRDefault="00BE11F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BE11F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-104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 </w:t>
            </w:r>
            <w:r w:rsidRPr="00BE11F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423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 xml:space="preserve"> </w:t>
            </w:r>
            <w:r w:rsidRPr="00BE11F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100</w:t>
            </w:r>
            <w:r w:rsidR="00812CA9" w:rsidRPr="00812CA9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,00</w:t>
            </w:r>
          </w:p>
        </w:tc>
      </w:tr>
      <w:tr w:rsidR="00812CA9" w:rsidRPr="00812CA9" w:rsidTr="00812CA9">
        <w:trPr>
          <w:trHeight w:val="255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  <w:t>Úplné saldo (P-V+F)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  <w:t>0,00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2CA9" w:rsidRPr="00812CA9" w:rsidRDefault="00812CA9" w:rsidP="00812C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812CA9"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  <w:t>0,00</w:t>
            </w:r>
          </w:p>
        </w:tc>
      </w:tr>
    </w:tbl>
    <w:p w:rsidR="00812CA9" w:rsidRDefault="00812CA9" w:rsidP="00105F72">
      <w:pPr>
        <w:jc w:val="both"/>
      </w:pPr>
    </w:p>
    <w:p w:rsidR="005F39D4" w:rsidRDefault="005F39D4" w:rsidP="00105F72">
      <w:pPr>
        <w:jc w:val="both"/>
      </w:pPr>
    </w:p>
    <w:p w:rsidR="005F39D4" w:rsidRDefault="005F39D4" w:rsidP="00105F72">
      <w:pPr>
        <w:jc w:val="both"/>
      </w:pPr>
    </w:p>
    <w:p w:rsidR="00812CA9" w:rsidRDefault="00812CA9" w:rsidP="00105F72">
      <w:pPr>
        <w:jc w:val="both"/>
      </w:pPr>
      <w:r>
        <w:lastRenderedPageBreak/>
        <w:t>Podrobná tabulka porovnává základní rozpočtové položky.</w:t>
      </w:r>
    </w:p>
    <w:p w:rsidR="005F39D4" w:rsidRDefault="005F39D4" w:rsidP="00105F72">
      <w:pPr>
        <w:jc w:val="both"/>
      </w:pPr>
    </w:p>
    <w:tbl>
      <w:tblPr>
        <w:tblW w:w="905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6"/>
        <w:gridCol w:w="1463"/>
        <w:gridCol w:w="1463"/>
        <w:gridCol w:w="1461"/>
        <w:gridCol w:w="881"/>
      </w:tblGrid>
      <w:tr w:rsidR="005F39D4" w:rsidRPr="00D72FE2" w:rsidTr="007956E5">
        <w:trPr>
          <w:trHeight w:hRule="exact" w:val="529"/>
        </w:trPr>
        <w:tc>
          <w:tcPr>
            <w:tcW w:w="3786" w:type="dxa"/>
            <w:shd w:val="clear" w:color="000000" w:fill="B8CCE4"/>
            <w:vAlign w:val="center"/>
            <w:hideMark/>
          </w:tcPr>
          <w:p w:rsidR="005F39D4" w:rsidRPr="00D72FE2" w:rsidRDefault="005F39D4" w:rsidP="00D72F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1463" w:type="dxa"/>
            <w:shd w:val="clear" w:color="000000" w:fill="B8CCE4"/>
            <w:vAlign w:val="center"/>
            <w:hideMark/>
          </w:tcPr>
          <w:p w:rsidR="005F39D4" w:rsidRPr="00D72FE2" w:rsidRDefault="005F39D4" w:rsidP="002F3C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Schválený rozpočet 2020</w:t>
            </w:r>
          </w:p>
        </w:tc>
        <w:tc>
          <w:tcPr>
            <w:tcW w:w="1463" w:type="dxa"/>
            <w:shd w:val="clear" w:color="000000" w:fill="B8CCE4"/>
            <w:vAlign w:val="center"/>
            <w:hideMark/>
          </w:tcPr>
          <w:p w:rsidR="005F39D4" w:rsidRPr="00D72FE2" w:rsidRDefault="005F39D4" w:rsidP="002F3C2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Schválený rozpočet 2021</w:t>
            </w:r>
          </w:p>
        </w:tc>
        <w:tc>
          <w:tcPr>
            <w:tcW w:w="1461" w:type="dxa"/>
            <w:shd w:val="clear" w:color="000000" w:fill="B8CCE4"/>
            <w:vAlign w:val="center"/>
            <w:hideMark/>
          </w:tcPr>
          <w:p w:rsidR="005F39D4" w:rsidRPr="007956E5" w:rsidRDefault="005F39D4" w:rsidP="007956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Navrhovaný rozpočet 2022</w:t>
            </w:r>
          </w:p>
        </w:tc>
        <w:tc>
          <w:tcPr>
            <w:tcW w:w="881" w:type="dxa"/>
            <w:shd w:val="clear" w:color="000000" w:fill="B8CCE4"/>
            <w:vAlign w:val="center"/>
            <w:hideMark/>
          </w:tcPr>
          <w:p w:rsidR="005F39D4" w:rsidRPr="00CF2FCD" w:rsidRDefault="005F39D4" w:rsidP="007956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CF2FCD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Meziroční změna</w:t>
            </w:r>
          </w:p>
        </w:tc>
      </w:tr>
      <w:tr w:rsidR="007956E5" w:rsidRPr="005F39D4" w:rsidTr="007956E5">
        <w:trPr>
          <w:trHeight w:hRule="exact" w:val="227"/>
        </w:trPr>
        <w:tc>
          <w:tcPr>
            <w:tcW w:w="3786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Tř. 1 - Daňové příjmy</w:t>
            </w:r>
          </w:p>
        </w:tc>
        <w:tc>
          <w:tcPr>
            <w:tcW w:w="1463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885 901 000,00</w:t>
            </w:r>
          </w:p>
        </w:tc>
        <w:tc>
          <w:tcPr>
            <w:tcW w:w="1463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836 833 000,00</w:t>
            </w:r>
          </w:p>
        </w:tc>
        <w:tc>
          <w:tcPr>
            <w:tcW w:w="1461" w:type="dxa"/>
            <w:shd w:val="clear" w:color="000000" w:fill="FFFF99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857 503 000,00</w:t>
            </w:r>
          </w:p>
        </w:tc>
        <w:tc>
          <w:tcPr>
            <w:tcW w:w="881" w:type="dxa"/>
            <w:shd w:val="clear" w:color="000000" w:fill="FFFF99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b/>
                <w:sz w:val="18"/>
                <w:szCs w:val="18"/>
              </w:rPr>
              <w:t>102,47%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DPFO ze závislé činnosti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211 580 000,00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200 850 000,00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128 580 000,00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64,02%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DPFO OSVČ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3 360 000,00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2 810 000,00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5 220 000,00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185,77%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DPFO vybíraná srážkou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18 460 000,00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17 560 000,00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20 550 000,00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117,03%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DP právnických osob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154 780 000,00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109 590 000,00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153 600 000,00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140,16%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DP právnických osob za obce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0,00%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Daň z přidané hodnoty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392 590 000,00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367 050 000,00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430 510 000,00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117,29%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Poplatky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25 030 000,00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27 010 000,00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37 170 000,00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137,62%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Správní poplatky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13 101 000,00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13 963 000,00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13 873 000,00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99,36%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Daň z nemovitostí a z majetku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62 000 000,00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62 000 000,00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62 000 000,00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100,00%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Ostatní daňové příjmy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5 000 000,00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36 000 000,00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6 000 000,00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16,67%</w:t>
            </w:r>
            <w:proofErr w:type="gramEnd"/>
          </w:p>
        </w:tc>
      </w:tr>
      <w:tr w:rsidR="007956E5" w:rsidRPr="005F39D4" w:rsidTr="007956E5">
        <w:trPr>
          <w:trHeight w:hRule="exact" w:val="227"/>
        </w:trPr>
        <w:tc>
          <w:tcPr>
            <w:tcW w:w="3786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Tř</w:t>
            </w:r>
            <w:proofErr w:type="spellEnd"/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, 2 - Nedaňové příjmy</w:t>
            </w:r>
          </w:p>
        </w:tc>
        <w:tc>
          <w:tcPr>
            <w:tcW w:w="1463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131 600 800,00</w:t>
            </w:r>
          </w:p>
        </w:tc>
        <w:tc>
          <w:tcPr>
            <w:tcW w:w="1463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113 465 600,00</w:t>
            </w:r>
          </w:p>
        </w:tc>
        <w:tc>
          <w:tcPr>
            <w:tcW w:w="1461" w:type="dxa"/>
            <w:shd w:val="clear" w:color="000000" w:fill="FFFF99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161 867 600,00</w:t>
            </w:r>
          </w:p>
        </w:tc>
        <w:tc>
          <w:tcPr>
            <w:tcW w:w="881" w:type="dxa"/>
            <w:shd w:val="clear" w:color="000000" w:fill="FFFF99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b/>
                <w:sz w:val="18"/>
                <w:szCs w:val="18"/>
              </w:rPr>
              <w:t>142,66%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Příjmy z </w:t>
            </w:r>
            <w:proofErr w:type="spellStart"/>
            <w:proofErr w:type="gramStart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poskyt.služeb</w:t>
            </w:r>
            <w:proofErr w:type="spellEnd"/>
            <w:proofErr w:type="gramEnd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a výrobků, zboží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29 293 000,00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27 145 000,00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26 029 400,00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95,89%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Příjmy z pronájmu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23 158 000,00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20 335 000,00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21 106 600,00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103,79%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Výnosy z finančního majetku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11 050 000,00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10 050 000,00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13 050 000,00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129,85%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Odvody přebytků </w:t>
            </w:r>
            <w:proofErr w:type="spellStart"/>
            <w:proofErr w:type="gramStart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org.s</w:t>
            </w:r>
            <w:proofErr w:type="spellEnd"/>
            <w:proofErr w:type="gramEnd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přím.vztahem</w:t>
            </w:r>
            <w:proofErr w:type="spellEnd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, </w:t>
            </w:r>
            <w:proofErr w:type="spellStart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přij.sankční</w:t>
            </w:r>
            <w:proofErr w:type="spellEnd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platby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34 408 800,00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26 411 800,00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20 454 600,00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77,44%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Příjmy z prodeje </w:t>
            </w:r>
            <w:proofErr w:type="spellStart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nekapitál.maj</w:t>
            </w:r>
            <w:proofErr w:type="spellEnd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. a </w:t>
            </w:r>
            <w:proofErr w:type="spellStart"/>
            <w:proofErr w:type="gramStart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ost.ned.př</w:t>
            </w:r>
            <w:proofErr w:type="spellEnd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.</w:t>
            </w:r>
            <w:proofErr w:type="gramEnd"/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31 496 000,00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28 822 500,00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81 045 000,00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281,19%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Přijaté splátky půjček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2 195 000,00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701 300,00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182 000,00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25,95%</w:t>
            </w:r>
            <w:proofErr w:type="gramEnd"/>
          </w:p>
        </w:tc>
      </w:tr>
      <w:tr w:rsidR="007956E5" w:rsidRPr="005F39D4" w:rsidTr="007956E5">
        <w:trPr>
          <w:trHeight w:hRule="exact" w:val="227"/>
        </w:trPr>
        <w:tc>
          <w:tcPr>
            <w:tcW w:w="3786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>Tř. 3 – Kapitálové příjmy</w:t>
            </w:r>
          </w:p>
        </w:tc>
        <w:tc>
          <w:tcPr>
            <w:tcW w:w="1463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>10 000 000,00</w:t>
            </w:r>
          </w:p>
        </w:tc>
        <w:tc>
          <w:tcPr>
            <w:tcW w:w="1463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>5 000 000,00</w:t>
            </w:r>
          </w:p>
        </w:tc>
        <w:tc>
          <w:tcPr>
            <w:tcW w:w="1461" w:type="dxa"/>
            <w:shd w:val="clear" w:color="000000" w:fill="FFFF99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1 019 370 600,00</w:t>
            </w:r>
          </w:p>
        </w:tc>
        <w:tc>
          <w:tcPr>
            <w:tcW w:w="881" w:type="dxa"/>
            <w:shd w:val="clear" w:color="000000" w:fill="FFFF99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b/>
                <w:sz w:val="18"/>
                <w:szCs w:val="18"/>
              </w:rPr>
              <w:t>107,27%</w:t>
            </w:r>
            <w:proofErr w:type="gramEnd"/>
          </w:p>
        </w:tc>
      </w:tr>
      <w:tr w:rsidR="007956E5" w:rsidRPr="005F39D4" w:rsidTr="007956E5">
        <w:trPr>
          <w:trHeight w:hRule="exact" w:val="227"/>
        </w:trPr>
        <w:tc>
          <w:tcPr>
            <w:tcW w:w="3786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>Tř. 41 - Neinvestiční dotace (transfery)</w:t>
            </w:r>
          </w:p>
        </w:tc>
        <w:tc>
          <w:tcPr>
            <w:tcW w:w="1463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>80 968 000,00</w:t>
            </w:r>
          </w:p>
        </w:tc>
        <w:tc>
          <w:tcPr>
            <w:tcW w:w="1463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>94 583 000,00</w:t>
            </w:r>
          </w:p>
        </w:tc>
        <w:tc>
          <w:tcPr>
            <w:tcW w:w="1461" w:type="dxa"/>
            <w:shd w:val="clear" w:color="000000" w:fill="FFFF99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85 142 300,00</w:t>
            </w:r>
          </w:p>
        </w:tc>
        <w:tc>
          <w:tcPr>
            <w:tcW w:w="881" w:type="dxa"/>
            <w:shd w:val="clear" w:color="000000" w:fill="FFFF99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b/>
                <w:sz w:val="18"/>
                <w:szCs w:val="18"/>
              </w:rPr>
              <w:t>90,02%</w:t>
            </w:r>
            <w:proofErr w:type="gramEnd"/>
          </w:p>
        </w:tc>
      </w:tr>
      <w:tr w:rsidR="007956E5" w:rsidRPr="005F39D4" w:rsidTr="007956E5">
        <w:trPr>
          <w:trHeight w:hRule="exact" w:val="227"/>
        </w:trPr>
        <w:tc>
          <w:tcPr>
            <w:tcW w:w="3786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>Tř. 42 - Investiční dotace (transfery)</w:t>
            </w:r>
          </w:p>
        </w:tc>
        <w:tc>
          <w:tcPr>
            <w:tcW w:w="1463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63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61" w:type="dxa"/>
            <w:shd w:val="clear" w:color="000000" w:fill="FFFF99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0,00</w:t>
            </w:r>
          </w:p>
        </w:tc>
        <w:tc>
          <w:tcPr>
            <w:tcW w:w="881" w:type="dxa"/>
            <w:shd w:val="clear" w:color="000000" w:fill="FFFF99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b/>
                <w:sz w:val="18"/>
                <w:szCs w:val="18"/>
              </w:rPr>
              <w:t>0,00%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000000" w:fill="B8CCE4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PŘÍJMY CELKEM</w:t>
            </w:r>
          </w:p>
        </w:tc>
        <w:tc>
          <w:tcPr>
            <w:tcW w:w="1463" w:type="dxa"/>
            <w:shd w:val="clear" w:color="000000" w:fill="B8CCE4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1 108 469 800,00</w:t>
            </w:r>
          </w:p>
        </w:tc>
        <w:tc>
          <w:tcPr>
            <w:tcW w:w="1463" w:type="dxa"/>
            <w:shd w:val="clear" w:color="000000" w:fill="B8CCE4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1 049 881 600,00</w:t>
            </w:r>
          </w:p>
        </w:tc>
        <w:tc>
          <w:tcPr>
            <w:tcW w:w="1461" w:type="dxa"/>
            <w:shd w:val="clear" w:color="000000" w:fill="B8CCE4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1 104 512 900,00</w:t>
            </w:r>
          </w:p>
        </w:tc>
        <w:tc>
          <w:tcPr>
            <w:tcW w:w="881" w:type="dxa"/>
            <w:shd w:val="clear" w:color="000000" w:fill="B8CCE4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b/>
                <w:sz w:val="18"/>
                <w:szCs w:val="18"/>
              </w:rPr>
              <w:t>105,71%</w:t>
            </w:r>
            <w:proofErr w:type="gramEnd"/>
          </w:p>
        </w:tc>
      </w:tr>
      <w:tr w:rsidR="007956E5" w:rsidRPr="005F39D4" w:rsidTr="007956E5">
        <w:trPr>
          <w:trHeight w:hRule="exact" w:val="227"/>
        </w:trPr>
        <w:tc>
          <w:tcPr>
            <w:tcW w:w="3786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Tř. 5 - Běžné výdaje</w:t>
            </w:r>
          </w:p>
        </w:tc>
        <w:tc>
          <w:tcPr>
            <w:tcW w:w="1463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949 826 200,00</w:t>
            </w:r>
          </w:p>
        </w:tc>
        <w:tc>
          <w:tcPr>
            <w:tcW w:w="1463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949 292 800,00</w:t>
            </w:r>
          </w:p>
        </w:tc>
        <w:tc>
          <w:tcPr>
            <w:tcW w:w="1461" w:type="dxa"/>
            <w:shd w:val="clear" w:color="000000" w:fill="FFFF99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11 800 000,00</w:t>
            </w:r>
          </w:p>
        </w:tc>
        <w:tc>
          <w:tcPr>
            <w:tcW w:w="881" w:type="dxa"/>
            <w:shd w:val="clear" w:color="000000" w:fill="FFFF99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b/>
                <w:sz w:val="18"/>
                <w:szCs w:val="18"/>
              </w:rPr>
              <w:t>236,00%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Platy zaměstnanců </w:t>
            </w:r>
            <w:proofErr w:type="spellStart"/>
            <w:proofErr w:type="gramStart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vč.odvodů</w:t>
            </w:r>
            <w:proofErr w:type="spellEnd"/>
            <w:proofErr w:type="gramEnd"/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238 198 900,00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242 856 000,00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0,00%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Nákupy DHM, materiálu, ostatní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17 133 500,00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14 836 000,00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1 116 312 900,00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106,33%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Úroky, leasing a ostatní finanční výdaje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5 525 000,00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6 718 000,00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256 532 900,00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105,63%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Nákup energ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i</w:t>
            </w: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í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21 637 000,00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18 957 000,00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15 164 000,00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102,21%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Nákup služeb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181 037 800,00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174 578 100,00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5 490 000,00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81,72%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Opravy a udržování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48 490 000,00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47 440 000,00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20 748 000,00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109,45%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Ostatní nákupy, příspěvky, náhrady a věcné dary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6 775 000,00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5 818 100,00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185 357 800,00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106,17%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proofErr w:type="spellStart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Neinv.transfery</w:t>
            </w:r>
            <w:proofErr w:type="spellEnd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podnikatel.sub</w:t>
            </w:r>
            <w:proofErr w:type="spellEnd"/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. a nezisk.org.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95 460 000,00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91 760 000,00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54 589 000,00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115,07%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Neinvestiční příspěvky PO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293 268 500,00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307 986 500,00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5 823 000,00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100,08%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Neinvestiční příspěvky ostatním rozpočtům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8 920 500,00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9 115 000,00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90 010 000,00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98,09%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Neinvestiční transfery obyvatelstvu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6 270 000,00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5 525 000,00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328 818 100,00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106,76%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ind w:firstLine="209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Ostatní neinvestiční výdaje a transfery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27 110 000,00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23 703 100,00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6 912 000,00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75,83%</w:t>
            </w:r>
            <w:proofErr w:type="gramEnd"/>
          </w:p>
        </w:tc>
      </w:tr>
      <w:tr w:rsidR="007956E5" w:rsidRPr="005F39D4" w:rsidTr="007956E5">
        <w:trPr>
          <w:trHeight w:hRule="exact" w:val="227"/>
        </w:trPr>
        <w:tc>
          <w:tcPr>
            <w:tcW w:w="3786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Tř. 6 - Kapitálové výdaje</w:t>
            </w:r>
          </w:p>
        </w:tc>
        <w:tc>
          <w:tcPr>
            <w:tcW w:w="1463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214 560 000,00</w:t>
            </w:r>
          </w:p>
        </w:tc>
        <w:tc>
          <w:tcPr>
            <w:tcW w:w="1463" w:type="dxa"/>
            <w:shd w:val="clear" w:color="000000" w:fill="FFFF99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197 692 000,00</w:t>
            </w:r>
          </w:p>
        </w:tc>
        <w:tc>
          <w:tcPr>
            <w:tcW w:w="1461" w:type="dxa"/>
            <w:shd w:val="clear" w:color="000000" w:fill="FFFF99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6 775 000,00</w:t>
            </w:r>
          </w:p>
        </w:tc>
        <w:tc>
          <w:tcPr>
            <w:tcW w:w="881" w:type="dxa"/>
            <w:shd w:val="clear" w:color="000000" w:fill="FFFF99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b/>
                <w:sz w:val="18"/>
                <w:szCs w:val="18"/>
              </w:rPr>
              <w:t>122,62%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000000" w:fill="B8CCE4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VÝDAJE CELKEM</w:t>
            </w:r>
          </w:p>
        </w:tc>
        <w:tc>
          <w:tcPr>
            <w:tcW w:w="1463" w:type="dxa"/>
            <w:shd w:val="clear" w:color="000000" w:fill="B8CCE4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1 164 386 200,00</w:t>
            </w:r>
          </w:p>
        </w:tc>
        <w:tc>
          <w:tcPr>
            <w:tcW w:w="1463" w:type="dxa"/>
            <w:shd w:val="clear" w:color="000000" w:fill="B8CCE4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1 146 984 800,00</w:t>
            </w:r>
          </w:p>
        </w:tc>
        <w:tc>
          <w:tcPr>
            <w:tcW w:w="1461" w:type="dxa"/>
            <w:shd w:val="clear" w:color="000000" w:fill="B8CCE4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23 870 000,00</w:t>
            </w:r>
          </w:p>
        </w:tc>
        <w:tc>
          <w:tcPr>
            <w:tcW w:w="881" w:type="dxa"/>
            <w:shd w:val="clear" w:color="000000" w:fill="B8CCE4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b/>
                <w:sz w:val="18"/>
                <w:szCs w:val="18"/>
              </w:rPr>
              <w:t>100,70%</w:t>
            </w:r>
            <w:proofErr w:type="gramEnd"/>
          </w:p>
        </w:tc>
      </w:tr>
      <w:tr w:rsidR="007956E5" w:rsidRPr="005F39D4" w:rsidTr="007956E5">
        <w:trPr>
          <w:trHeight w:hRule="exact" w:val="227"/>
        </w:trPr>
        <w:tc>
          <w:tcPr>
            <w:tcW w:w="3786" w:type="dxa"/>
            <w:shd w:val="clear" w:color="000000" w:fill="CCC0DA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SALDO v rozpočtové skladbě (bez financování)</w:t>
            </w:r>
          </w:p>
        </w:tc>
        <w:tc>
          <w:tcPr>
            <w:tcW w:w="1463" w:type="dxa"/>
            <w:shd w:val="clear" w:color="000000" w:fill="CCC0DA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-55 916 400,00</w:t>
            </w:r>
          </w:p>
        </w:tc>
        <w:tc>
          <w:tcPr>
            <w:tcW w:w="1463" w:type="dxa"/>
            <w:shd w:val="clear" w:color="000000" w:fill="CCC0DA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-97 103 200,00</w:t>
            </w:r>
          </w:p>
        </w:tc>
        <w:tc>
          <w:tcPr>
            <w:tcW w:w="1461" w:type="dxa"/>
            <w:shd w:val="clear" w:color="000000" w:fill="CCC0DA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1 000 089 800,00</w:t>
            </w:r>
          </w:p>
        </w:tc>
        <w:tc>
          <w:tcPr>
            <w:tcW w:w="881" w:type="dxa"/>
            <w:shd w:val="clear" w:color="000000" w:fill="CCC0DA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b/>
                <w:sz w:val="18"/>
                <w:szCs w:val="18"/>
              </w:rPr>
              <w:t>105,35%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Uhrazené splátky jistin a dluhopisů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49 170 000,00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249 170 000,00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303 600 800,00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153,57%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Přijaté půjčky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200 000 000,00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1 303 690 600,00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113,66%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Změna stavu na bankovních účtech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105 086 400,00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146 273 200,00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-187 377 700,00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192,97%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Řízení likvidity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49 170 000,00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19,73%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000000" w:fill="FFFF99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Tř. 8 - </w:t>
            </w:r>
            <w:r w:rsidRPr="00D72F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F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inancování</w:t>
            </w:r>
          </w:p>
        </w:tc>
        <w:tc>
          <w:tcPr>
            <w:tcW w:w="1463" w:type="dxa"/>
            <w:shd w:val="clear" w:color="000000" w:fill="FFFF99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55 916 400,00</w:t>
            </w:r>
          </w:p>
        </w:tc>
        <w:tc>
          <w:tcPr>
            <w:tcW w:w="1463" w:type="dxa"/>
            <w:shd w:val="clear" w:color="000000" w:fill="FFFF99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97 103 200,00</w:t>
            </w:r>
          </w:p>
        </w:tc>
        <w:tc>
          <w:tcPr>
            <w:tcW w:w="1461" w:type="dxa"/>
            <w:shd w:val="clear" w:color="000000" w:fill="FFFF99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0,00</w:t>
            </w:r>
          </w:p>
        </w:tc>
        <w:tc>
          <w:tcPr>
            <w:tcW w:w="881" w:type="dxa"/>
            <w:shd w:val="clear" w:color="000000" w:fill="FFFF99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b/>
                <w:sz w:val="18"/>
                <w:szCs w:val="18"/>
              </w:rPr>
              <w:t>0,00%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000000" w:fill="FFFFFF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PŘÍJMY všechny</w:t>
            </w:r>
          </w:p>
        </w:tc>
        <w:tc>
          <w:tcPr>
            <w:tcW w:w="1463" w:type="dxa"/>
            <w:shd w:val="clear" w:color="000000" w:fill="FFFFFF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1 213 556 200,00</w:t>
            </w:r>
          </w:p>
        </w:tc>
        <w:tc>
          <w:tcPr>
            <w:tcW w:w="1463" w:type="dxa"/>
            <w:shd w:val="clear" w:color="000000" w:fill="FFFFFF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1 396 154 800,00</w:t>
            </w:r>
          </w:p>
        </w:tc>
        <w:tc>
          <w:tcPr>
            <w:tcW w:w="1461" w:type="dxa"/>
            <w:shd w:val="clear" w:color="000000" w:fill="FFFFFF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236 547 700,00</w:t>
            </w:r>
          </w:p>
        </w:tc>
        <w:tc>
          <w:tcPr>
            <w:tcW w:w="881" w:type="dxa"/>
            <w:shd w:val="clear" w:color="000000" w:fill="FFFFFF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b/>
                <w:sz w:val="18"/>
                <w:szCs w:val="18"/>
              </w:rPr>
              <w:t>161,72%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000000" w:fill="FFFFFF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VÝDAJE všechny</w:t>
            </w:r>
          </w:p>
        </w:tc>
        <w:tc>
          <w:tcPr>
            <w:tcW w:w="1463" w:type="dxa"/>
            <w:shd w:val="clear" w:color="000000" w:fill="FFFFFF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1 213 556 200,00</w:t>
            </w:r>
          </w:p>
        </w:tc>
        <w:tc>
          <w:tcPr>
            <w:tcW w:w="1463" w:type="dxa"/>
            <w:shd w:val="clear" w:color="000000" w:fill="FFFFFF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1 396 154 800,00</w:t>
            </w:r>
          </w:p>
        </w:tc>
        <w:tc>
          <w:tcPr>
            <w:tcW w:w="1461" w:type="dxa"/>
            <w:shd w:val="clear" w:color="000000" w:fill="FFFFFF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0,00</w:t>
            </w:r>
          </w:p>
        </w:tc>
        <w:tc>
          <w:tcPr>
            <w:tcW w:w="881" w:type="dxa"/>
            <w:shd w:val="clear" w:color="000000" w:fill="FFFFFF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b/>
                <w:sz w:val="18"/>
                <w:szCs w:val="18"/>
              </w:rPr>
              <w:t>0,00%</w:t>
            </w:r>
            <w:proofErr w:type="gramEnd"/>
          </w:p>
        </w:tc>
      </w:tr>
      <w:tr w:rsidR="007956E5" w:rsidRPr="005F39D4" w:rsidTr="007956E5">
        <w:trPr>
          <w:trHeight w:hRule="exact" w:val="227"/>
        </w:trPr>
        <w:tc>
          <w:tcPr>
            <w:tcW w:w="3786" w:type="dxa"/>
            <w:shd w:val="clear" w:color="000000" w:fill="CCC0DA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SALDO úplné</w:t>
            </w:r>
          </w:p>
        </w:tc>
        <w:tc>
          <w:tcPr>
            <w:tcW w:w="1463" w:type="dxa"/>
            <w:shd w:val="clear" w:color="000000" w:fill="CCC0DA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63" w:type="dxa"/>
            <w:shd w:val="clear" w:color="000000" w:fill="CCC0DA"/>
            <w:noWrap/>
            <w:vAlign w:val="center"/>
            <w:hideMark/>
          </w:tcPr>
          <w:p w:rsidR="007956E5" w:rsidRPr="005F39D4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5F39D4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61" w:type="dxa"/>
            <w:shd w:val="clear" w:color="000000" w:fill="CCC0DA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187 377 700,00</w:t>
            </w:r>
          </w:p>
        </w:tc>
        <w:tc>
          <w:tcPr>
            <w:tcW w:w="881" w:type="dxa"/>
            <w:shd w:val="clear" w:color="000000" w:fill="CCC0DA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b/>
                <w:sz w:val="18"/>
                <w:szCs w:val="18"/>
              </w:rPr>
              <w:t>192,97%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000000" w:fill="D8E4BC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Provozní přebytek</w:t>
            </w:r>
          </w:p>
        </w:tc>
        <w:tc>
          <w:tcPr>
            <w:tcW w:w="1463" w:type="dxa"/>
            <w:shd w:val="clear" w:color="000000" w:fill="D8E4BC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148 643 600,00</w:t>
            </w:r>
          </w:p>
        </w:tc>
        <w:tc>
          <w:tcPr>
            <w:tcW w:w="1463" w:type="dxa"/>
            <w:shd w:val="clear" w:color="000000" w:fill="D8E4BC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95 588 800,00</w:t>
            </w:r>
          </w:p>
        </w:tc>
        <w:tc>
          <w:tcPr>
            <w:tcW w:w="1461" w:type="dxa"/>
            <w:shd w:val="clear" w:color="000000" w:fill="D8E4BC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1 352 860 600,00</w:t>
            </w:r>
          </w:p>
        </w:tc>
        <w:tc>
          <w:tcPr>
            <w:tcW w:w="881" w:type="dxa"/>
            <w:shd w:val="clear" w:color="000000" w:fill="D8E4BC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b/>
                <w:sz w:val="18"/>
                <w:szCs w:val="18"/>
              </w:rPr>
              <w:t>96,90%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Rozdíl provozního přebytku a </w:t>
            </w:r>
            <w:proofErr w:type="spellStart"/>
            <w:r w:rsidRPr="00D72F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spl</w:t>
            </w:r>
            <w:proofErr w:type="spellEnd"/>
            <w:r w:rsidRPr="00D72F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. jistiny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99 473 600,00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-153 581 200,00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1 352 860 600,00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96,90%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Index provozních úspor (v %)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13,53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9,15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0,00%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Dluhová základna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1 108 469 800,00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1 049 881 600,00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104 423 100,00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109,24%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Dluhová služba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53 170 000,00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255 170 000,00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55 253 100,00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CF2FCD">
              <w:rPr>
                <w:rFonts w:cstheme="minorHAnsi"/>
                <w:sz w:val="18"/>
                <w:szCs w:val="18"/>
              </w:rPr>
              <w:t>-</w:t>
            </w:r>
            <w:proofErr w:type="gramStart"/>
            <w:r w:rsidRPr="00CF2FCD">
              <w:rPr>
                <w:rFonts w:cstheme="minorHAnsi"/>
                <w:sz w:val="18"/>
                <w:szCs w:val="18"/>
              </w:rPr>
              <w:t>35,98%</w:t>
            </w:r>
            <w:proofErr w:type="gramEnd"/>
          </w:p>
        </w:tc>
      </w:tr>
      <w:tr w:rsidR="007956E5" w:rsidRPr="00D72FE2" w:rsidTr="007956E5">
        <w:trPr>
          <w:trHeight w:hRule="exact" w:val="227"/>
        </w:trPr>
        <w:tc>
          <w:tcPr>
            <w:tcW w:w="3786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Dluhová služba / dluhová základna (v %)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4,80</w:t>
            </w:r>
          </w:p>
        </w:tc>
        <w:tc>
          <w:tcPr>
            <w:tcW w:w="1463" w:type="dxa"/>
            <w:shd w:val="clear" w:color="auto" w:fill="auto"/>
            <w:noWrap/>
            <w:vAlign w:val="center"/>
            <w:hideMark/>
          </w:tcPr>
          <w:p w:rsidR="007956E5" w:rsidRPr="00D72FE2" w:rsidRDefault="007956E5" w:rsidP="007956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D72F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24,30</w:t>
            </w:r>
          </w:p>
        </w:tc>
        <w:tc>
          <w:tcPr>
            <w:tcW w:w="1461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9,45</w:t>
            </w:r>
          </w:p>
        </w:tc>
        <w:tc>
          <w:tcPr>
            <w:tcW w:w="881" w:type="dxa"/>
            <w:shd w:val="clear" w:color="auto" w:fill="auto"/>
            <w:noWrap/>
            <w:hideMark/>
          </w:tcPr>
          <w:p w:rsidR="007956E5" w:rsidRPr="00CF2FCD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CF2FCD">
              <w:rPr>
                <w:rFonts w:cstheme="minorHAnsi"/>
                <w:sz w:val="18"/>
                <w:szCs w:val="18"/>
              </w:rPr>
              <w:t>103,34%</w:t>
            </w:r>
            <w:proofErr w:type="gramEnd"/>
          </w:p>
        </w:tc>
      </w:tr>
    </w:tbl>
    <w:p w:rsidR="00812CA9" w:rsidRDefault="00812CA9" w:rsidP="00105F72">
      <w:pPr>
        <w:jc w:val="both"/>
      </w:pPr>
    </w:p>
    <w:p w:rsidR="005F39D4" w:rsidRDefault="005F39D4" w:rsidP="00105F72">
      <w:pPr>
        <w:jc w:val="both"/>
      </w:pPr>
    </w:p>
    <w:p w:rsidR="005F39D4" w:rsidRDefault="005F39D4" w:rsidP="00105F72">
      <w:pPr>
        <w:jc w:val="both"/>
      </w:pPr>
      <w:r>
        <w:lastRenderedPageBreak/>
        <w:t>Porovnání rozpočtu zřizovaných příspěvkových organizací a obchodních společností, kde plní město roli zakladatele nebo společníka</w:t>
      </w:r>
      <w:r w:rsidR="006565F3">
        <w:t>, orgánu obce a organizačních složek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0"/>
        <w:gridCol w:w="1420"/>
        <w:gridCol w:w="1420"/>
        <w:gridCol w:w="1160"/>
      </w:tblGrid>
      <w:tr w:rsidR="006565F3" w:rsidRPr="007956E5" w:rsidTr="000C321C">
        <w:trPr>
          <w:trHeight w:hRule="exact" w:val="540"/>
          <w:jc w:val="center"/>
        </w:trPr>
        <w:tc>
          <w:tcPr>
            <w:tcW w:w="4600" w:type="dxa"/>
            <w:shd w:val="clear" w:color="000000" w:fill="B8CCE4"/>
            <w:vAlign w:val="center"/>
            <w:hideMark/>
          </w:tcPr>
          <w:p w:rsidR="006565F3" w:rsidRPr="007956E5" w:rsidRDefault="006565F3" w:rsidP="006565F3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20" w:type="dxa"/>
            <w:shd w:val="clear" w:color="000000" w:fill="B8CCE4"/>
            <w:vAlign w:val="center"/>
            <w:hideMark/>
          </w:tcPr>
          <w:p w:rsidR="006565F3" w:rsidRPr="007956E5" w:rsidRDefault="006565F3" w:rsidP="002F3C2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Schválený rozpočet 2021</w:t>
            </w:r>
          </w:p>
        </w:tc>
        <w:tc>
          <w:tcPr>
            <w:tcW w:w="1420" w:type="dxa"/>
            <w:shd w:val="clear" w:color="000000" w:fill="B8CCE4"/>
            <w:vAlign w:val="center"/>
            <w:hideMark/>
          </w:tcPr>
          <w:p w:rsidR="006565F3" w:rsidRPr="007956E5" w:rsidRDefault="006565F3" w:rsidP="007956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Navrhovaný rozpočet 2022</w:t>
            </w:r>
          </w:p>
        </w:tc>
        <w:tc>
          <w:tcPr>
            <w:tcW w:w="1160" w:type="dxa"/>
            <w:shd w:val="clear" w:color="000000" w:fill="B8CCE4"/>
            <w:vAlign w:val="center"/>
            <w:hideMark/>
          </w:tcPr>
          <w:p w:rsidR="006565F3" w:rsidRPr="007956E5" w:rsidRDefault="006565F3" w:rsidP="007956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Meziroční změna</w:t>
            </w:r>
          </w:p>
        </w:tc>
      </w:tr>
      <w:tr w:rsidR="006565F3" w:rsidRPr="007956E5" w:rsidTr="000C321C">
        <w:trPr>
          <w:trHeight w:hRule="exact" w:val="227"/>
          <w:jc w:val="center"/>
        </w:trPr>
        <w:tc>
          <w:tcPr>
            <w:tcW w:w="8600" w:type="dxa"/>
            <w:gridSpan w:val="4"/>
            <w:shd w:val="clear" w:color="000000" w:fill="CCC0DA"/>
            <w:vAlign w:val="center"/>
            <w:hideMark/>
          </w:tcPr>
          <w:p w:rsidR="006565F3" w:rsidRPr="007956E5" w:rsidRDefault="006565F3" w:rsidP="007956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PŘÍSPĚVKOVÉ ORGANIZACE</w:t>
            </w:r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000000" w:fill="FFFF99"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Provozní příspěvky</w:t>
            </w:r>
          </w:p>
        </w:tc>
        <w:tc>
          <w:tcPr>
            <w:tcW w:w="1420" w:type="dxa"/>
            <w:shd w:val="clear" w:color="000000" w:fill="FFFF99"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296 846 200,00</w:t>
            </w:r>
          </w:p>
        </w:tc>
        <w:tc>
          <w:tcPr>
            <w:tcW w:w="1420" w:type="dxa"/>
            <w:shd w:val="clear" w:color="000000" w:fill="FFFF99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319 930 300,00</w:t>
            </w:r>
          </w:p>
        </w:tc>
        <w:tc>
          <w:tcPr>
            <w:tcW w:w="1160" w:type="dxa"/>
            <w:shd w:val="clear" w:color="000000" w:fill="FFFF99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b/>
                <w:sz w:val="18"/>
                <w:szCs w:val="18"/>
              </w:rPr>
              <w:t>107,78%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Městské lesy Chomutov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4 800 000,00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5 005 000,00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104,27%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Chomutovská knihovna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26 000 000,00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28 654 000,00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110,21%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Technické služby města Chomutova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129 943 000,00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146 031 000,00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112,38%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Sociální služby Chomutov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21 544 000,00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24 873 000,00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115,45%</w:t>
            </w:r>
            <w:proofErr w:type="gramEnd"/>
          </w:p>
        </w:tc>
        <w:bookmarkStart w:id="0" w:name="_GoBack"/>
        <w:bookmarkEnd w:id="0"/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proofErr w:type="spellStart"/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Zoopark</w:t>
            </w:r>
            <w:proofErr w:type="spellEnd"/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Chomutov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46 000 000,00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47 350 000,00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102,93%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ZŠ Zahradní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7 399 200,00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7 074 900,00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95,62%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ZŠ Na Příkopech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5 219 800,00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5 428 700,00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104,00%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ZŠ Kadaňská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5 123 800,00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5 080 100,00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99,15%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ZŠ Písečná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5 659 500,00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5 602 300,00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98,99%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ZŠ Hornická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6 431 500,00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6 276 200,00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97,59%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ZŠ Školní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5 867 400,00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5 837 900,00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99,50%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ZŠ </w:t>
            </w:r>
            <w:proofErr w:type="spellStart"/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Ak</w:t>
            </w:r>
            <w:proofErr w:type="spellEnd"/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. Heyrovského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4 459 800,00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4 606 800,00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103,30%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ZŠ </w:t>
            </w:r>
            <w:proofErr w:type="spellStart"/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Březenecká</w:t>
            </w:r>
            <w:proofErr w:type="spellEnd"/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5 459 600,00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5 416 000,00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99,20%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Mateřská škola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12 926 800,00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12 829 700,00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99,25%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proofErr w:type="spellStart"/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ZŠSaMŠ</w:t>
            </w:r>
            <w:proofErr w:type="spellEnd"/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Palachova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2 350 900,00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2 407 200,00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102,39%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proofErr w:type="spellStart"/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ZŠaMŠ</w:t>
            </w:r>
            <w:proofErr w:type="spellEnd"/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17. listopadu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4 376 400,00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4 355 500,00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99,52%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ZUŠ TGM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1 840 000,00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1 716 000,00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93,26%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SVČ Domeček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1 444 500,00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1 386 000,00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95,95%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000000" w:fill="FFFF99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Investiční příspěvky</w:t>
            </w:r>
          </w:p>
        </w:tc>
        <w:tc>
          <w:tcPr>
            <w:tcW w:w="1420" w:type="dxa"/>
            <w:shd w:val="clear" w:color="000000" w:fill="FFFF99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200 000,00</w:t>
            </w:r>
          </w:p>
        </w:tc>
        <w:tc>
          <w:tcPr>
            <w:tcW w:w="1420" w:type="dxa"/>
            <w:shd w:val="clear" w:color="000000" w:fill="FFFF99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13 990 800,00</w:t>
            </w:r>
          </w:p>
        </w:tc>
        <w:tc>
          <w:tcPr>
            <w:tcW w:w="1160" w:type="dxa"/>
            <w:shd w:val="clear" w:color="000000" w:fill="FFFF99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b/>
                <w:sz w:val="18"/>
                <w:szCs w:val="18"/>
              </w:rPr>
              <w:t>6995,40%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Technické služby města </w:t>
            </w:r>
            <w:proofErr w:type="gramStart"/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Chomutova - investice</w:t>
            </w:r>
            <w:proofErr w:type="gramEnd"/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8 990 800,00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Podkrušnohorský </w:t>
            </w:r>
            <w:proofErr w:type="spellStart"/>
            <w:proofErr w:type="gramStart"/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zoopark</w:t>
            </w:r>
            <w:proofErr w:type="spellEnd"/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- investice</w:t>
            </w:r>
            <w:proofErr w:type="gramEnd"/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5 000 000,00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Mateřská škola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200 000,00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</w:tr>
      <w:tr w:rsidR="006565F3" w:rsidRPr="007956E5" w:rsidTr="000C321C">
        <w:trPr>
          <w:trHeight w:hRule="exact" w:val="227"/>
          <w:jc w:val="center"/>
        </w:trPr>
        <w:tc>
          <w:tcPr>
            <w:tcW w:w="8600" w:type="dxa"/>
            <w:gridSpan w:val="4"/>
            <w:shd w:val="clear" w:color="000000" w:fill="CCC0DA"/>
            <w:vAlign w:val="center"/>
            <w:hideMark/>
          </w:tcPr>
          <w:p w:rsidR="006565F3" w:rsidRPr="007956E5" w:rsidRDefault="006565F3" w:rsidP="007956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OBCHODNÍ SPOLEČNOSTI</w:t>
            </w:r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000000" w:fill="FFFF99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Provozní dotace</w:t>
            </w:r>
          </w:p>
        </w:tc>
        <w:tc>
          <w:tcPr>
            <w:tcW w:w="1420" w:type="dxa"/>
            <w:shd w:val="clear" w:color="000000" w:fill="FFFF99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136 800 800,00</w:t>
            </w:r>
          </w:p>
        </w:tc>
        <w:tc>
          <w:tcPr>
            <w:tcW w:w="1420" w:type="dxa"/>
            <w:shd w:val="clear" w:color="000000" w:fill="FFFF99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137 567 800,00</w:t>
            </w:r>
          </w:p>
        </w:tc>
        <w:tc>
          <w:tcPr>
            <w:tcW w:w="1160" w:type="dxa"/>
            <w:shd w:val="clear" w:color="000000" w:fill="FFFF99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b/>
                <w:sz w:val="18"/>
                <w:szCs w:val="18"/>
              </w:rPr>
              <w:t>100,56%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Dopravní podnik měst Chomutova a Jirkova, a s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81 900 800,00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84 567 800,00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103,26%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Kultura a sport Chomutov, s r o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54 900 000,00</w:t>
            </w:r>
          </w:p>
        </w:tc>
        <w:tc>
          <w:tcPr>
            <w:tcW w:w="1420" w:type="dxa"/>
            <w:shd w:val="clear" w:color="auto" w:fill="auto"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53 000 000,00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96,54%</w:t>
            </w:r>
            <w:proofErr w:type="gramEnd"/>
          </w:p>
        </w:tc>
      </w:tr>
      <w:tr w:rsidR="006565F3" w:rsidRPr="007956E5" w:rsidTr="000C321C">
        <w:trPr>
          <w:trHeight w:hRule="exact" w:val="227"/>
          <w:jc w:val="center"/>
        </w:trPr>
        <w:tc>
          <w:tcPr>
            <w:tcW w:w="8600" w:type="dxa"/>
            <w:gridSpan w:val="4"/>
            <w:shd w:val="clear" w:color="000000" w:fill="CCC0DA"/>
            <w:vAlign w:val="center"/>
            <w:hideMark/>
          </w:tcPr>
          <w:p w:rsidR="006565F3" w:rsidRPr="007956E5" w:rsidRDefault="006565F3" w:rsidP="007956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ORGÁN OBCE</w:t>
            </w:r>
          </w:p>
        </w:tc>
      </w:tr>
      <w:tr w:rsidR="006565F3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000000" w:fill="FFFF99"/>
            <w:noWrap/>
            <w:vAlign w:val="bottom"/>
            <w:hideMark/>
          </w:tcPr>
          <w:p w:rsidR="006565F3" w:rsidRPr="007956E5" w:rsidRDefault="006565F3" w:rsidP="006565F3">
            <w:pPr>
              <w:spacing w:after="0" w:line="240" w:lineRule="auto"/>
              <w:ind w:firstLineChars="100" w:firstLine="18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Městská policie</w:t>
            </w:r>
          </w:p>
        </w:tc>
        <w:tc>
          <w:tcPr>
            <w:tcW w:w="1420" w:type="dxa"/>
            <w:shd w:val="clear" w:color="000000" w:fill="FFFF99"/>
            <w:noWrap/>
            <w:vAlign w:val="center"/>
            <w:hideMark/>
          </w:tcPr>
          <w:p w:rsidR="006565F3" w:rsidRPr="007956E5" w:rsidRDefault="006565F3" w:rsidP="006565F3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68 953 000,00</w:t>
            </w:r>
          </w:p>
        </w:tc>
        <w:tc>
          <w:tcPr>
            <w:tcW w:w="1420" w:type="dxa"/>
            <w:shd w:val="clear" w:color="000000" w:fill="FFFF99"/>
            <w:noWrap/>
            <w:vAlign w:val="center"/>
            <w:hideMark/>
          </w:tcPr>
          <w:p w:rsidR="006565F3" w:rsidRPr="007956E5" w:rsidRDefault="00CA3F4F" w:rsidP="007956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8</w:t>
            </w:r>
            <w:r w:rsidR="006565F3"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 xml:space="preserve">2 </w:t>
            </w: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051</w:t>
            </w:r>
            <w:r w:rsidR="006565F3"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 xml:space="preserve"> 000,00</w:t>
            </w:r>
          </w:p>
        </w:tc>
        <w:tc>
          <w:tcPr>
            <w:tcW w:w="1160" w:type="dxa"/>
            <w:shd w:val="clear" w:color="000000" w:fill="FFFF99"/>
            <w:noWrap/>
            <w:vAlign w:val="bottom"/>
            <w:hideMark/>
          </w:tcPr>
          <w:p w:rsidR="006565F3" w:rsidRPr="007956E5" w:rsidRDefault="006565F3" w:rsidP="007956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proofErr w:type="gramStart"/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105,51%</w:t>
            </w:r>
            <w:proofErr w:type="gramEnd"/>
          </w:p>
        </w:tc>
      </w:tr>
      <w:tr w:rsidR="006565F3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6565F3" w:rsidRPr="007956E5" w:rsidRDefault="006565F3" w:rsidP="006565F3">
            <w:pPr>
              <w:spacing w:after="0" w:line="240" w:lineRule="auto"/>
              <w:ind w:firstLineChars="200" w:firstLine="36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Městská </w:t>
            </w:r>
            <w:proofErr w:type="gramStart"/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policie - provoz</w:t>
            </w:r>
            <w:proofErr w:type="gramEnd"/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565F3" w:rsidRPr="007956E5" w:rsidRDefault="006565F3" w:rsidP="006565F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67 153 000,00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565F3" w:rsidRPr="007956E5" w:rsidRDefault="00CA3F4F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77 001 000,00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6565F3" w:rsidRPr="007956E5" w:rsidRDefault="006565F3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proofErr w:type="gramStart"/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100,81%</w:t>
            </w:r>
            <w:proofErr w:type="gramEnd"/>
          </w:p>
        </w:tc>
      </w:tr>
      <w:tr w:rsidR="006565F3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6565F3" w:rsidRPr="007956E5" w:rsidRDefault="006565F3" w:rsidP="006565F3">
            <w:pPr>
              <w:spacing w:after="0" w:line="240" w:lineRule="auto"/>
              <w:ind w:firstLineChars="200" w:firstLine="36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Městská </w:t>
            </w:r>
            <w:proofErr w:type="gramStart"/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policie - investice</w:t>
            </w:r>
            <w:proofErr w:type="gramEnd"/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565F3" w:rsidRPr="007956E5" w:rsidRDefault="006565F3" w:rsidP="006565F3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1 800 000,00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565F3" w:rsidRPr="007956E5" w:rsidRDefault="006565F3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5 050 000,00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6565F3" w:rsidRPr="007956E5" w:rsidRDefault="006565F3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proofErr w:type="gramStart"/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280,56%</w:t>
            </w:r>
            <w:proofErr w:type="gramEnd"/>
          </w:p>
        </w:tc>
      </w:tr>
      <w:tr w:rsidR="006565F3" w:rsidRPr="007956E5" w:rsidTr="000C321C">
        <w:trPr>
          <w:trHeight w:hRule="exact" w:val="227"/>
          <w:jc w:val="center"/>
        </w:trPr>
        <w:tc>
          <w:tcPr>
            <w:tcW w:w="8600" w:type="dxa"/>
            <w:gridSpan w:val="4"/>
            <w:shd w:val="clear" w:color="000000" w:fill="CCC0DA"/>
            <w:noWrap/>
            <w:vAlign w:val="center"/>
            <w:hideMark/>
          </w:tcPr>
          <w:p w:rsidR="006565F3" w:rsidRPr="007956E5" w:rsidRDefault="006565F3" w:rsidP="007956E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 xml:space="preserve">ORGANIZAČNÍ </w:t>
            </w:r>
            <w:proofErr w:type="gramStart"/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SLOŽKY - provozní</w:t>
            </w:r>
            <w:proofErr w:type="gramEnd"/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 xml:space="preserve"> výdaje</w:t>
            </w:r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bottom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100" w:firstLine="181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420" w:type="dxa"/>
            <w:shd w:val="clear" w:color="000000" w:fill="FFFF99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11 984 000,00</w:t>
            </w:r>
          </w:p>
        </w:tc>
        <w:tc>
          <w:tcPr>
            <w:tcW w:w="1420" w:type="dxa"/>
            <w:shd w:val="clear" w:color="000000" w:fill="FFFF99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11 412 000,00</w:t>
            </w:r>
          </w:p>
        </w:tc>
        <w:tc>
          <w:tcPr>
            <w:tcW w:w="1160" w:type="dxa"/>
            <w:shd w:val="clear" w:color="000000" w:fill="FFFF99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b/>
                <w:sz w:val="18"/>
                <w:szCs w:val="18"/>
              </w:rPr>
              <w:t>95,23%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200" w:firstLine="36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Jednotka sboru dobrovolných hasičů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839 000,00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849 000,00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101,19%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ind w:firstLineChars="200" w:firstLine="360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Pracovní skupina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sz w:val="18"/>
                <w:szCs w:val="18"/>
                <w:lang w:eastAsia="cs-CZ"/>
              </w:rPr>
              <w:t>11 145 000,00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r w:rsidRPr="007956E5">
              <w:rPr>
                <w:rFonts w:cstheme="minorHAnsi"/>
                <w:sz w:val="18"/>
                <w:szCs w:val="18"/>
              </w:rPr>
              <w:t>10 563 000,00</w:t>
            </w:r>
          </w:p>
        </w:tc>
        <w:tc>
          <w:tcPr>
            <w:tcW w:w="1160" w:type="dxa"/>
            <w:shd w:val="clear" w:color="auto" w:fill="auto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sz w:val="18"/>
                <w:szCs w:val="18"/>
              </w:rPr>
              <w:t>94,78%</w:t>
            </w:r>
            <w:proofErr w:type="gramEnd"/>
          </w:p>
        </w:tc>
      </w:tr>
      <w:tr w:rsidR="007956E5" w:rsidRPr="007956E5" w:rsidTr="000C321C">
        <w:trPr>
          <w:trHeight w:hRule="exact" w:val="227"/>
          <w:jc w:val="center"/>
        </w:trPr>
        <w:tc>
          <w:tcPr>
            <w:tcW w:w="4600" w:type="dxa"/>
            <w:shd w:val="clear" w:color="000000" w:fill="DCE6F1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CELKEM</w:t>
            </w:r>
          </w:p>
        </w:tc>
        <w:tc>
          <w:tcPr>
            <w:tcW w:w="1420" w:type="dxa"/>
            <w:shd w:val="clear" w:color="000000" w:fill="DCE6F1"/>
            <w:noWrap/>
            <w:vAlign w:val="center"/>
            <w:hideMark/>
          </w:tcPr>
          <w:p w:rsidR="007956E5" w:rsidRPr="007956E5" w:rsidRDefault="007956E5" w:rsidP="007956E5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</w:pPr>
            <w:r w:rsidRPr="007956E5">
              <w:rPr>
                <w:rFonts w:eastAsia="Times New Roman" w:cstheme="minorHAnsi"/>
                <w:b/>
                <w:bCs/>
                <w:sz w:val="18"/>
                <w:szCs w:val="18"/>
                <w:lang w:eastAsia="cs-CZ"/>
              </w:rPr>
              <w:t>514 784 000,00</w:t>
            </w:r>
          </w:p>
        </w:tc>
        <w:tc>
          <w:tcPr>
            <w:tcW w:w="1420" w:type="dxa"/>
            <w:shd w:val="clear" w:color="000000" w:fill="DCE6F1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7956E5">
              <w:rPr>
                <w:rFonts w:cstheme="minorHAnsi"/>
                <w:b/>
                <w:sz w:val="18"/>
                <w:szCs w:val="18"/>
              </w:rPr>
              <w:t>564 951 900,00</w:t>
            </w:r>
          </w:p>
        </w:tc>
        <w:tc>
          <w:tcPr>
            <w:tcW w:w="1160" w:type="dxa"/>
            <w:shd w:val="clear" w:color="000000" w:fill="DCE6F1"/>
            <w:noWrap/>
            <w:hideMark/>
          </w:tcPr>
          <w:p w:rsidR="007956E5" w:rsidRPr="007956E5" w:rsidRDefault="007956E5" w:rsidP="007956E5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proofErr w:type="gramStart"/>
            <w:r w:rsidRPr="007956E5">
              <w:rPr>
                <w:rFonts w:cstheme="minorHAnsi"/>
                <w:b/>
                <w:sz w:val="18"/>
                <w:szCs w:val="18"/>
              </w:rPr>
              <w:t>109,75%</w:t>
            </w:r>
            <w:proofErr w:type="gramEnd"/>
          </w:p>
        </w:tc>
      </w:tr>
    </w:tbl>
    <w:p w:rsidR="006565F3" w:rsidRDefault="006565F3" w:rsidP="00105F72">
      <w:pPr>
        <w:jc w:val="both"/>
      </w:pPr>
    </w:p>
    <w:p w:rsidR="00E06DF7" w:rsidRDefault="00E06DF7" w:rsidP="00105F72">
      <w:pPr>
        <w:jc w:val="both"/>
      </w:pPr>
    </w:p>
    <w:p w:rsidR="00CF2FCD" w:rsidRDefault="00CF2FCD" w:rsidP="00105F72">
      <w:pPr>
        <w:jc w:val="both"/>
        <w:rPr>
          <w:color w:val="FF0000"/>
        </w:rPr>
      </w:pPr>
      <w:r w:rsidRPr="00CF2FCD">
        <w:rPr>
          <w:color w:val="FF0000"/>
        </w:rPr>
        <w:t xml:space="preserve">Upozorňujeme, že podkladové tabulky s návrhem rozpočtu příspěvkových organizací jsou ve stavu před započítáním </w:t>
      </w:r>
      <w:proofErr w:type="spellStart"/>
      <w:r w:rsidRPr="00CF2FCD">
        <w:rPr>
          <w:color w:val="FF0000"/>
        </w:rPr>
        <w:t>vysoutěžených</w:t>
      </w:r>
      <w:proofErr w:type="spellEnd"/>
      <w:r w:rsidRPr="00CF2FCD">
        <w:rPr>
          <w:color w:val="FF0000"/>
        </w:rPr>
        <w:t xml:space="preserve"> cen elektrické energie. Úpravu promítl obor ekonomiky v souhrnných tabulkách.</w:t>
      </w:r>
    </w:p>
    <w:p w:rsidR="00CF2FCD" w:rsidRPr="00CF2FCD" w:rsidRDefault="00CF2FCD" w:rsidP="00105F72">
      <w:pPr>
        <w:jc w:val="both"/>
        <w:rPr>
          <w:color w:val="FF0000"/>
        </w:rPr>
      </w:pPr>
      <w:r>
        <w:rPr>
          <w:color w:val="FF0000"/>
        </w:rPr>
        <w:t>Příspěvkové organizace zapracují konečnou výši příspěvku do svého rozpočtu před tím, než jej předloží ke schválení zřizovateli (RM).</w:t>
      </w:r>
    </w:p>
    <w:sectPr w:rsidR="00CF2FCD" w:rsidRPr="00CF2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F72"/>
    <w:rsid w:val="000C321C"/>
    <w:rsid w:val="00105F72"/>
    <w:rsid w:val="00237115"/>
    <w:rsid w:val="002F3C2B"/>
    <w:rsid w:val="005F39D4"/>
    <w:rsid w:val="006565F3"/>
    <w:rsid w:val="00736A33"/>
    <w:rsid w:val="007956E5"/>
    <w:rsid w:val="00812CA9"/>
    <w:rsid w:val="00BC20A0"/>
    <w:rsid w:val="00BE11F9"/>
    <w:rsid w:val="00CA3F4F"/>
    <w:rsid w:val="00CF2FCD"/>
    <w:rsid w:val="00D01CFF"/>
    <w:rsid w:val="00D72FE2"/>
    <w:rsid w:val="00E06DF7"/>
    <w:rsid w:val="00FA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19B24"/>
  <w15:chartTrackingRefBased/>
  <w15:docId w15:val="{98DE648A-8B81-4155-AAD2-B9CCC250B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7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1336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 Jan</dc:creator>
  <cp:keywords/>
  <dc:description/>
  <cp:lastModifiedBy>Bastlová Jitka</cp:lastModifiedBy>
  <cp:revision>5</cp:revision>
  <cp:lastPrinted>2021-10-27T14:28:00Z</cp:lastPrinted>
  <dcterms:created xsi:type="dcterms:W3CDTF">2021-10-27T13:56:00Z</dcterms:created>
  <dcterms:modified xsi:type="dcterms:W3CDTF">2021-10-27T14:32:00Z</dcterms:modified>
</cp:coreProperties>
</file>